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napToGrid w:val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四川省主权外贷项目资金省级财政专户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开户银行项目招标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结果公告</w:t>
      </w:r>
    </w:p>
    <w:p>
      <w:pPr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四川省主权外贷项目资金省级财政专户开户银行项目招标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相关要求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评标委员会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评标的得分情况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确定本次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公开招标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结果，现公告如下：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5"/>
        <w:tblW w:w="7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6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得分排名</w:t>
            </w:r>
          </w:p>
        </w:tc>
        <w:tc>
          <w:tcPr>
            <w:tcW w:w="6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投标商业银行名称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</w:rPr>
              <w:t>中国银行股份有限公司四川省分行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特此公告。</w:t>
      </w:r>
    </w:p>
    <w:p>
      <w:pPr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5688" w:firstLineChars="18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四川省财政厅</w:t>
      </w:r>
    </w:p>
    <w:p>
      <w:pPr>
        <w:ind w:firstLine="5372" w:firstLineChars="17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  <w:t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ab/>
      </w:r>
    </w:p>
    <w:sectPr>
      <w:pgSz w:w="11907" w:h="16840"/>
      <w:pgMar w:top="1757" w:right="1474" w:bottom="1871" w:left="1587" w:header="850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104877"/>
    <w:rsid w:val="077112BC"/>
    <w:rsid w:val="0AA73CE7"/>
    <w:rsid w:val="16AB0563"/>
    <w:rsid w:val="19BE2C41"/>
    <w:rsid w:val="1AA27846"/>
    <w:rsid w:val="1CD001C1"/>
    <w:rsid w:val="1D416835"/>
    <w:rsid w:val="1E517097"/>
    <w:rsid w:val="1FD9384E"/>
    <w:rsid w:val="26C22695"/>
    <w:rsid w:val="26E71FA5"/>
    <w:rsid w:val="2A0679AD"/>
    <w:rsid w:val="2C72308E"/>
    <w:rsid w:val="2CD9291D"/>
    <w:rsid w:val="40281826"/>
    <w:rsid w:val="44735462"/>
    <w:rsid w:val="493C5658"/>
    <w:rsid w:val="544B709B"/>
    <w:rsid w:val="5BA42B0B"/>
    <w:rsid w:val="5C840E72"/>
    <w:rsid w:val="60EE67D0"/>
    <w:rsid w:val="66976CE9"/>
    <w:rsid w:val="73523DD9"/>
    <w:rsid w:val="7AFC1363"/>
    <w:rsid w:val="7D76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nhideWhenUsed/>
    <w:qFormat/>
    <w:uiPriority w:val="0"/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2020-03-14T01:39:00Z</dcterms:created>
  <dc:creator>lemo</dc:creator>
  <cp:lastModifiedBy>Guo</cp:lastModifiedBy>
  <cp:lastPrinted>2026-10-29T10:05:00Z</cp:lastPrinted>
  <dcterms:modified xsi:type="dcterms:W3CDTF">2026-10-30T03:20:20Z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72E156A900D64657A75E0D911C8181FF</vt:lpwstr>
  </property>
</Properties>
</file>